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3960" w14:textId="2D81EA34" w:rsidR="004177E6" w:rsidRPr="00A8576D" w:rsidRDefault="009B2151">
      <w:pPr>
        <w:rPr>
          <w:sz w:val="56"/>
          <w:szCs w:val="56"/>
          <w:u w:val="single"/>
        </w:rPr>
      </w:pPr>
      <w:r w:rsidRPr="00A8576D">
        <w:rPr>
          <w:sz w:val="56"/>
          <w:szCs w:val="56"/>
          <w:u w:val="single"/>
        </w:rPr>
        <w:t>Задание №1</w:t>
      </w:r>
    </w:p>
    <w:p w14:paraId="6C02A6CD" w14:textId="059A32EB" w:rsidR="009B2151" w:rsidRPr="00A8576D" w:rsidRDefault="009B2151">
      <w:pPr>
        <w:rPr>
          <w:sz w:val="56"/>
          <w:szCs w:val="56"/>
        </w:rPr>
      </w:pPr>
      <w:r w:rsidRPr="00A8576D">
        <w:rPr>
          <w:sz w:val="56"/>
          <w:szCs w:val="56"/>
        </w:rPr>
        <w:t>Мальчик в желтой майке</w:t>
      </w:r>
    </w:p>
    <w:p w14:paraId="07A0074A" w14:textId="313512F9" w:rsidR="009B2151" w:rsidRPr="00A8576D" w:rsidRDefault="009B2151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 характерные манипуляция с предметами </w:t>
      </w:r>
    </w:p>
    <w:p w14:paraId="3227C4EE" w14:textId="29563D51" w:rsidR="009B2151" w:rsidRPr="00A8576D" w:rsidRDefault="009B2151">
      <w:pPr>
        <w:rPr>
          <w:sz w:val="56"/>
          <w:szCs w:val="56"/>
        </w:rPr>
      </w:pPr>
      <w:r w:rsidRPr="00A8576D">
        <w:rPr>
          <w:sz w:val="56"/>
          <w:szCs w:val="56"/>
        </w:rPr>
        <w:t>-стереотипные движения</w:t>
      </w:r>
    </w:p>
    <w:p w14:paraId="127D7724" w14:textId="714A4A39" w:rsidR="009B2151" w:rsidRPr="00A8576D" w:rsidRDefault="009B2151">
      <w:pPr>
        <w:rPr>
          <w:sz w:val="56"/>
          <w:szCs w:val="56"/>
        </w:rPr>
      </w:pPr>
    </w:p>
    <w:p w14:paraId="100F4FD6" w14:textId="473C2121" w:rsidR="009B2151" w:rsidRPr="00A8576D" w:rsidRDefault="009B2151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Мальчик в голубой майке </w:t>
      </w:r>
    </w:p>
    <w:p w14:paraId="68CFDB8F" w14:textId="7B6D642C" w:rsidR="009B2151" w:rsidRPr="00A8576D" w:rsidRDefault="009B2151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-стереотипные движения </w:t>
      </w:r>
    </w:p>
    <w:p w14:paraId="6111ADAA" w14:textId="77777777" w:rsidR="00800223" w:rsidRDefault="009B2151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-отсутствие коммуникации </w:t>
      </w:r>
    </w:p>
    <w:p w14:paraId="2C660616" w14:textId="753082AA" w:rsidR="009B2151" w:rsidRPr="00800223" w:rsidRDefault="009B2151">
      <w:pPr>
        <w:rPr>
          <w:sz w:val="56"/>
          <w:szCs w:val="56"/>
        </w:rPr>
      </w:pPr>
      <w:r w:rsidRPr="00A8576D">
        <w:rPr>
          <w:sz w:val="56"/>
          <w:szCs w:val="56"/>
          <w:u w:val="single"/>
        </w:rPr>
        <w:t>Задание №2</w:t>
      </w:r>
    </w:p>
    <w:p w14:paraId="55816F06" w14:textId="3B74669C" w:rsidR="009B2151" w:rsidRPr="00A8576D" w:rsidRDefault="009B2151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-эхолалия </w:t>
      </w:r>
    </w:p>
    <w:p w14:paraId="7B914848" w14:textId="4D667A28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-отстранённость </w:t>
      </w:r>
    </w:p>
    <w:p w14:paraId="34ADF2D8" w14:textId="55677E07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-не установлен зрительный контакт </w:t>
      </w:r>
    </w:p>
    <w:p w14:paraId="7E5AA51C" w14:textId="6F692DAA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>-не видит главное</w:t>
      </w:r>
    </w:p>
    <w:p w14:paraId="3109CA7F" w14:textId="33FC6704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-избегающий тип поведения </w:t>
      </w:r>
    </w:p>
    <w:p w14:paraId="7508C21E" w14:textId="56140406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>-уход в себя</w:t>
      </w:r>
    </w:p>
    <w:p w14:paraId="58EB489F" w14:textId="0030E3E1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lastRenderedPageBreak/>
        <w:t>-вязкость мышления</w:t>
      </w:r>
    </w:p>
    <w:p w14:paraId="05D112BB" w14:textId="1236ADB5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????отсутствует указательный жест </w:t>
      </w:r>
    </w:p>
    <w:p w14:paraId="76A85B35" w14:textId="56B2AF60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>-низкий уровень мышления</w:t>
      </w:r>
    </w:p>
    <w:p w14:paraId="1FFEDFAD" w14:textId="32D03009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>-совместное внимание</w:t>
      </w:r>
    </w:p>
    <w:p w14:paraId="775C6AA0" w14:textId="768D1248" w:rsidR="001E7E50" w:rsidRPr="00A8576D" w:rsidRDefault="001E7E50">
      <w:pPr>
        <w:rPr>
          <w:sz w:val="56"/>
          <w:szCs w:val="56"/>
          <w:u w:val="single"/>
        </w:rPr>
      </w:pPr>
      <w:r w:rsidRPr="00A8576D">
        <w:rPr>
          <w:sz w:val="56"/>
          <w:szCs w:val="56"/>
          <w:u w:val="single"/>
        </w:rPr>
        <w:t>Задание №3</w:t>
      </w:r>
    </w:p>
    <w:p w14:paraId="1D034F91" w14:textId="6584FC58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>-Социальная история</w:t>
      </w:r>
    </w:p>
    <w:p w14:paraId="4266317A" w14:textId="54C3D477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>-Познакомить с предметом, дать потрогать</w:t>
      </w:r>
    </w:p>
    <w:p w14:paraId="2AEE233A" w14:textId="70FE17C6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-Показать на себе </w:t>
      </w:r>
      <w:r w:rsidR="00A8576D" w:rsidRPr="00A8576D">
        <w:rPr>
          <w:sz w:val="56"/>
          <w:szCs w:val="56"/>
        </w:rPr>
        <w:t>(подать пример)</w:t>
      </w:r>
    </w:p>
    <w:p w14:paraId="786CE155" w14:textId="77318339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-мультфильмы </w:t>
      </w:r>
    </w:p>
    <w:p w14:paraId="418427E7" w14:textId="422C8954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>-дать позитивную установку (если ты избавишься от</w:t>
      </w:r>
      <w:proofErr w:type="gramStart"/>
      <w:r w:rsidR="00A8576D" w:rsidRPr="00A8576D">
        <w:rPr>
          <w:sz w:val="56"/>
          <w:szCs w:val="56"/>
        </w:rPr>
        <w:t xml:space="preserve"> </w:t>
      </w:r>
      <w:r w:rsidRPr="00A8576D">
        <w:rPr>
          <w:sz w:val="56"/>
          <w:szCs w:val="56"/>
        </w:rPr>
        <w:t>….</w:t>
      </w:r>
      <w:proofErr w:type="gramEnd"/>
      <w:r w:rsidR="00A8576D" w:rsidRPr="00A8576D">
        <w:rPr>
          <w:sz w:val="56"/>
          <w:szCs w:val="56"/>
        </w:rPr>
        <w:t>, получишь…</w:t>
      </w:r>
      <w:r w:rsidRPr="00A8576D">
        <w:rPr>
          <w:sz w:val="56"/>
          <w:szCs w:val="56"/>
        </w:rPr>
        <w:t>)</w:t>
      </w:r>
    </w:p>
    <w:p w14:paraId="525A3ACF" w14:textId="60A523A4" w:rsidR="001E7E50" w:rsidRPr="00A8576D" w:rsidRDefault="001E7E50">
      <w:pPr>
        <w:rPr>
          <w:sz w:val="56"/>
          <w:szCs w:val="56"/>
        </w:rPr>
      </w:pPr>
      <w:r w:rsidRPr="00A8576D">
        <w:rPr>
          <w:sz w:val="56"/>
          <w:szCs w:val="56"/>
        </w:rPr>
        <w:t>-использование поощрения</w:t>
      </w:r>
      <w:r w:rsidR="00A8576D" w:rsidRPr="00A8576D">
        <w:rPr>
          <w:sz w:val="56"/>
          <w:szCs w:val="56"/>
        </w:rPr>
        <w:t>, создать чек лист приоритетов (для поощрения)</w:t>
      </w:r>
    </w:p>
    <w:p w14:paraId="3A554636" w14:textId="5EE303D5" w:rsidR="00A8576D" w:rsidRPr="00A8576D" w:rsidRDefault="00A8576D">
      <w:pPr>
        <w:rPr>
          <w:sz w:val="56"/>
          <w:szCs w:val="56"/>
        </w:rPr>
      </w:pPr>
      <w:r w:rsidRPr="00A8576D">
        <w:rPr>
          <w:sz w:val="56"/>
          <w:szCs w:val="56"/>
        </w:rPr>
        <w:t xml:space="preserve">-подстраиваемся под желания ребенка, создаем мотивационные ситуации </w:t>
      </w:r>
    </w:p>
    <w:sectPr w:rsidR="00A8576D" w:rsidRPr="00A8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76"/>
    <w:rsid w:val="001E7E50"/>
    <w:rsid w:val="004177E6"/>
    <w:rsid w:val="00800223"/>
    <w:rsid w:val="009B2151"/>
    <w:rsid w:val="00A25776"/>
    <w:rsid w:val="00A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D8C1"/>
  <w15:chartTrackingRefBased/>
  <w15:docId w15:val="{B28C5D31-11F5-4DEC-B17F-28522A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2022-12-20T15:06:00Z</cp:lastPrinted>
  <dcterms:created xsi:type="dcterms:W3CDTF">2022-12-19T09:15:00Z</dcterms:created>
  <dcterms:modified xsi:type="dcterms:W3CDTF">2022-12-20T15:08:00Z</dcterms:modified>
</cp:coreProperties>
</file>